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46B943" w14:textId="77777777" w:rsidR="00790D90" w:rsidRDefault="000F512C" w:rsidP="00C15B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043021" wp14:editId="3CB7584D">
            <wp:extent cx="1625600" cy="469900"/>
            <wp:effectExtent l="25400" t="0" r="0" b="0"/>
            <wp:docPr id="19" name="Picture 18" descr="ferrocell stick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ocell sticker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E0DB7" w14:textId="77777777" w:rsidR="00C20603" w:rsidRDefault="001C50CC" w:rsidP="00C20603">
      <w:pPr>
        <w:jc w:val="center"/>
        <w:rPr>
          <w:b/>
          <w:sz w:val="28"/>
        </w:rPr>
      </w:pPr>
      <w:r>
        <w:rPr>
          <w:noProof/>
        </w:rPr>
        <w:pict w14:anchorId="60C3549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73.25pt;margin-top:28.1pt;width:180pt;height:45.1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6BFC23C1" w14:textId="77777777" w:rsidR="007A60B2" w:rsidRDefault="007A60B2">
                  <w:r>
                    <w:t>1. Align arrows on 4-pin connectors and push together.</w:t>
                  </w:r>
                </w:p>
              </w:txbxContent>
            </v:textbox>
            <w10:wrap type="tight"/>
          </v:shape>
        </w:pict>
      </w:r>
      <w:r w:rsidR="00364F68" w:rsidRPr="00223284">
        <w:rPr>
          <w:b/>
          <w:sz w:val="28"/>
        </w:rPr>
        <w:t xml:space="preserve">100mm </w:t>
      </w:r>
      <w:proofErr w:type="spellStart"/>
      <w:r w:rsidR="00316EC0" w:rsidRPr="00223284">
        <w:rPr>
          <w:b/>
          <w:sz w:val="28"/>
        </w:rPr>
        <w:t>Ferrocell</w:t>
      </w:r>
      <w:proofErr w:type="spellEnd"/>
      <w:r w:rsidR="00316EC0" w:rsidRPr="00223284">
        <w:rPr>
          <w:b/>
          <w:sz w:val="28"/>
        </w:rPr>
        <w:t xml:space="preserve"> </w:t>
      </w:r>
      <w:r w:rsidR="00316EC0">
        <w:rPr>
          <w:b/>
          <w:sz w:val="28"/>
        </w:rPr>
        <w:t xml:space="preserve"> &amp; Strip LED</w:t>
      </w:r>
      <w:r w:rsidR="00364F68" w:rsidRPr="00223284">
        <w:rPr>
          <w:b/>
          <w:sz w:val="28"/>
        </w:rPr>
        <w:t xml:space="preserve"> Ring</w:t>
      </w:r>
      <w:r w:rsidR="0011119F" w:rsidRPr="00223284">
        <w:rPr>
          <w:b/>
          <w:sz w:val="28"/>
        </w:rPr>
        <w:t xml:space="preserve"> Setup and Use</w:t>
      </w:r>
    </w:p>
    <w:p w14:paraId="0FA0FF2C" w14:textId="77777777" w:rsidR="00223284" w:rsidRPr="00C20603" w:rsidRDefault="00C20603" w:rsidP="00C20603">
      <w:pPr>
        <w:jc w:val="center"/>
        <w:rPr>
          <w:b/>
          <w:sz w:val="28"/>
        </w:rPr>
      </w:pPr>
      <w:r>
        <w:t xml:space="preserve">                      </w:t>
      </w:r>
      <w:r w:rsidR="007A60B2">
        <w:rPr>
          <w:noProof/>
        </w:rPr>
        <w:drawing>
          <wp:inline distT="0" distB="0" distL="0" distR="0" wp14:anchorId="409218A6" wp14:editId="3FC87DAF">
            <wp:extent cx="838200" cy="628650"/>
            <wp:effectExtent l="25400" t="0" r="0" b="0"/>
            <wp:docPr id="9" name="Picture 1" descr=":::DSCF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SCF14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87" cy="63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9FEB9" w14:textId="77777777" w:rsidR="00B2399B" w:rsidRDefault="001C50CC" w:rsidP="0011119F">
      <w:pPr>
        <w:spacing w:after="0"/>
        <w:ind w:left="720" w:firstLine="720"/>
      </w:pPr>
      <w:r>
        <w:rPr>
          <w:noProof/>
        </w:rPr>
        <w:pict w14:anchorId="098A7333">
          <v:shape id="_x0000_s1029" type="#_x0000_t202" style="position:absolute;left:0;text-align:left;margin-left:164.5pt;margin-top:15.25pt;width:233pt;height:5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3B898A6F" w14:textId="77777777" w:rsidR="007A60B2" w:rsidRDefault="007A60B2">
                  <w:r>
                    <w:t>2. Connect 5mm power plug from AC adapter into jack on controller</w:t>
                  </w:r>
                </w:p>
              </w:txbxContent>
            </v:textbox>
            <w10:wrap type="tight"/>
          </v:shape>
        </w:pict>
      </w:r>
      <w:r w:rsidR="00223284">
        <w:rPr>
          <w:noProof/>
        </w:rPr>
        <w:drawing>
          <wp:inline distT="0" distB="0" distL="0" distR="0" wp14:anchorId="1F723017" wp14:editId="7AAB9D8C">
            <wp:extent cx="990600" cy="742950"/>
            <wp:effectExtent l="25400" t="0" r="0" b="0"/>
            <wp:docPr id="2" name="Picture 2" descr=":::DSCF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SCF14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DBA7A" w14:textId="77777777" w:rsidR="00C20603" w:rsidRDefault="00C20603" w:rsidP="0011119F">
      <w:pPr>
        <w:spacing w:after="0"/>
        <w:ind w:left="720" w:firstLine="720"/>
      </w:pPr>
    </w:p>
    <w:p w14:paraId="2DC7A7CC" w14:textId="77777777" w:rsidR="007A60B2" w:rsidRDefault="00223284" w:rsidP="00C15B83">
      <w:pPr>
        <w:spacing w:after="0"/>
        <w:ind w:left="720" w:firstLine="720"/>
      </w:pPr>
      <w:r>
        <w:t xml:space="preserve">3. </w:t>
      </w:r>
      <w:r w:rsidR="00B2399B">
        <w:t>Plug AC adapter into mains supply.</w:t>
      </w:r>
      <w:r w:rsidR="007A60B2">
        <w:t xml:space="preserve">                                             </w:t>
      </w:r>
    </w:p>
    <w:p w14:paraId="5F7D0FE7" w14:textId="77777777" w:rsidR="007A60B2" w:rsidRDefault="007A60B2" w:rsidP="00E407BA">
      <w:pPr>
        <w:spacing w:after="0"/>
        <w:ind w:left="720" w:firstLine="720"/>
      </w:pPr>
      <w:r>
        <w:t>4</w:t>
      </w:r>
      <w:r w:rsidR="00C20603">
        <w:t xml:space="preserve">. </w:t>
      </w:r>
      <w:r w:rsidR="0011119F">
        <w:t xml:space="preserve"> Darken the room for viewing.</w:t>
      </w:r>
    </w:p>
    <w:p w14:paraId="5BD8061B" w14:textId="77777777" w:rsidR="00C20603" w:rsidRDefault="001C50CC" w:rsidP="00E407BA">
      <w:pPr>
        <w:spacing w:after="0"/>
        <w:ind w:left="720" w:firstLine="720"/>
      </w:pPr>
      <w:r>
        <w:rPr>
          <w:noProof/>
        </w:rPr>
        <w:pict w14:anchorId="24C7F0BB">
          <v:shape id="_x0000_s1032" type="#_x0000_t202" style="position:absolute;left:0;text-align:left;margin-left:180pt;margin-top:9pt;width:198pt;height:71.65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16D3CEA1" w14:textId="77777777" w:rsidR="007A60B2" w:rsidRDefault="007A60B2" w:rsidP="007A60B2">
                  <w:pPr>
                    <w:spacing w:after="0"/>
                  </w:pPr>
                  <w:r>
                    <w:t>5. Press button on remote to select desired lighting (White = RGB).</w:t>
                  </w:r>
                </w:p>
                <w:p w14:paraId="56AAAEAF" w14:textId="77777777" w:rsidR="007A60B2" w:rsidRDefault="00F36198">
                  <w:r>
                    <w:t>6. Place light ring on flat surface with glass facing up.</w:t>
                  </w:r>
                </w:p>
              </w:txbxContent>
            </v:textbox>
            <w10:wrap type="tight"/>
          </v:shape>
        </w:pict>
      </w:r>
      <w:r w:rsidR="007A60B2">
        <w:rPr>
          <w:noProof/>
        </w:rPr>
        <w:t xml:space="preserve">                 </w:t>
      </w:r>
      <w:r w:rsidR="007A60B2" w:rsidRPr="007A60B2">
        <w:rPr>
          <w:noProof/>
        </w:rPr>
        <w:t xml:space="preserve"> </w:t>
      </w:r>
      <w:r w:rsidR="007A60B2">
        <w:rPr>
          <w:noProof/>
        </w:rPr>
        <w:drawing>
          <wp:inline distT="0" distB="0" distL="0" distR="0" wp14:anchorId="256B0CED" wp14:editId="16DBB585">
            <wp:extent cx="590550" cy="787400"/>
            <wp:effectExtent l="25400" t="0" r="0" b="0"/>
            <wp:docPr id="13" name="Picture 3" descr=":::DSCF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DSCF14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7" cy="79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F16F3" w14:textId="77777777" w:rsidR="007A60B2" w:rsidRDefault="001C50CC" w:rsidP="007A60B2">
      <w:pPr>
        <w:spacing w:after="0"/>
      </w:pPr>
      <w:r>
        <w:rPr>
          <w:noProof/>
        </w:rPr>
        <w:pict w14:anchorId="05CF657E">
          <v:shape id="_x0000_s1030" type="#_x0000_t202" style="position:absolute;margin-left:-4.75pt;margin-top:16.65pt;width:252pt;height:83.75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14:paraId="26EC69EC" w14:textId="77777777" w:rsidR="007A60B2" w:rsidRDefault="00F36198" w:rsidP="00C20603">
                  <w:pPr>
                    <w:spacing w:after="0"/>
                  </w:pPr>
                  <w:r>
                    <w:t>7</w:t>
                  </w:r>
                  <w:r w:rsidR="007A60B2">
                    <w:t xml:space="preserve">. Place magnet on top </w:t>
                  </w:r>
                  <w:r w:rsidR="00A862A7">
                    <w:t>or under</w:t>
                  </w:r>
                  <w:r w:rsidR="00C15B83">
                    <w:t xml:space="preserve"> cell</w:t>
                  </w:r>
                  <w:r w:rsidR="00A862A7">
                    <w:t>.</w:t>
                  </w:r>
                  <w:r w:rsidR="00C15B83">
                    <w:t xml:space="preserve"> </w:t>
                  </w:r>
                  <w:r w:rsidR="00A862A7">
                    <w:t>R</w:t>
                  </w:r>
                  <w:r w:rsidR="007A60B2">
                    <w:t>emove bottom cover</w:t>
                  </w:r>
                  <w:r w:rsidR="00C15B83">
                    <w:t xml:space="preserve"> to image top of magnet</w:t>
                  </w:r>
                  <w:r w:rsidR="00A862A7">
                    <w:t xml:space="preserve"> (place close to glass</w:t>
                  </w:r>
                  <w:r>
                    <w:t>) NOTE</w:t>
                  </w:r>
                  <w:r w:rsidR="007A60B2">
                    <w:t xml:space="preserve">: for bottom viewing </w:t>
                  </w:r>
                  <w:r>
                    <w:t xml:space="preserve">you can </w:t>
                  </w:r>
                  <w:r w:rsidR="007A60B2">
                    <w:t>use non-ferrous spacers under the magnet to lift it into position</w:t>
                  </w:r>
                  <w:r>
                    <w:t xml:space="preserve"> behind the glass</w:t>
                  </w:r>
                  <w:r w:rsidR="007A60B2">
                    <w:t xml:space="preserve">. </w:t>
                  </w:r>
                </w:p>
                <w:p w14:paraId="56A84233" w14:textId="77777777" w:rsidR="007A60B2" w:rsidRDefault="007A60B2"/>
              </w:txbxContent>
            </v:textbox>
            <w10:wrap type="tight"/>
          </v:shape>
        </w:pict>
      </w:r>
    </w:p>
    <w:p w14:paraId="05D0134A" w14:textId="77777777" w:rsidR="00C15B83" w:rsidRDefault="007A60B2" w:rsidP="007A60B2">
      <w:pPr>
        <w:spacing w:after="0"/>
      </w:pPr>
      <w:r>
        <w:rPr>
          <w:noProof/>
        </w:rPr>
        <w:drawing>
          <wp:inline distT="0" distB="0" distL="0" distR="0" wp14:anchorId="007552C4" wp14:editId="2FF4E153">
            <wp:extent cx="888731" cy="673715"/>
            <wp:effectExtent l="25400" t="0" r="269" b="0"/>
            <wp:docPr id="15" name="Picture 4" descr=":::DSCF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DSCF14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05" cy="67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7508DD" wp14:editId="04E1F838">
            <wp:extent cx="846666" cy="635000"/>
            <wp:effectExtent l="25400" t="0" r="0" b="0"/>
            <wp:docPr id="16" name="Picture 5" descr=":::DSCF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DSCF14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6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0BB67" w14:textId="77777777" w:rsidR="00C15B83" w:rsidRDefault="00C15B83" w:rsidP="007A60B2">
      <w:pPr>
        <w:spacing w:after="0"/>
      </w:pPr>
    </w:p>
    <w:p w14:paraId="57A216C3" w14:textId="77777777" w:rsidR="003A6F95" w:rsidRDefault="003A6F95" w:rsidP="00C15B83">
      <w:pPr>
        <w:spacing w:after="0"/>
        <w:jc w:val="both"/>
      </w:pPr>
    </w:p>
    <w:p w14:paraId="00502776" w14:textId="77777777" w:rsidR="003A6F95" w:rsidRDefault="003A6F95" w:rsidP="00C15B83">
      <w:pPr>
        <w:spacing w:after="0"/>
        <w:jc w:val="both"/>
      </w:pPr>
    </w:p>
    <w:p w14:paraId="1E068D92" w14:textId="77777777" w:rsidR="003A6F95" w:rsidRDefault="001C50CC" w:rsidP="00C15B83">
      <w:pPr>
        <w:spacing w:after="0"/>
        <w:jc w:val="both"/>
        <w:rPr>
          <w:b/>
          <w:sz w:val="22"/>
        </w:rPr>
      </w:pPr>
      <w:r>
        <w:rPr>
          <w:b/>
          <w:sz w:val="22"/>
        </w:rPr>
        <w:t>Wait 10-30</w:t>
      </w:r>
      <w:bookmarkStart w:id="0" w:name="_GoBack"/>
      <w:bookmarkEnd w:id="0"/>
      <w:r w:rsidR="00DE1FF9">
        <w:rPr>
          <w:b/>
          <w:sz w:val="22"/>
        </w:rPr>
        <w:t xml:space="preserve"> seconds for image to manifest. </w:t>
      </w:r>
      <w:r w:rsidR="003A6F95">
        <w:rPr>
          <w:b/>
          <w:sz w:val="22"/>
        </w:rPr>
        <w:t>Move magnets position often. Resting magnet in one position for long periods of time may burn the inside surface of the glass, creating a blurred view in the affected area.</w:t>
      </w:r>
    </w:p>
    <w:p w14:paraId="7C71DA40" w14:textId="77777777" w:rsidR="003F53ED" w:rsidRDefault="003F53ED" w:rsidP="00C15B83">
      <w:pPr>
        <w:spacing w:after="0"/>
        <w:jc w:val="both"/>
      </w:pPr>
    </w:p>
    <w:p w14:paraId="36CECB07" w14:textId="77777777" w:rsidR="00B2399B" w:rsidRDefault="00C15B83" w:rsidP="00C15B83">
      <w:pPr>
        <w:spacing w:after="0"/>
        <w:jc w:val="both"/>
      </w:pPr>
      <w:r>
        <w:t>Fo</w:t>
      </w:r>
      <w:r w:rsidR="00B2399B">
        <w:t xml:space="preserve">r increased contrast and detail, </w:t>
      </w:r>
      <w:r>
        <w:t xml:space="preserve">remove bottom cover and </w:t>
      </w:r>
      <w:r w:rsidR="00B2399B">
        <w:t>use a ‘black hole’:</w:t>
      </w:r>
    </w:p>
    <w:p w14:paraId="364F9619" w14:textId="77777777" w:rsidR="00BE1423" w:rsidRPr="003A6F95" w:rsidRDefault="001C50CC" w:rsidP="003A6F95">
      <w:pPr>
        <w:spacing w:after="0"/>
      </w:pPr>
      <w:hyperlink r:id="rId12" w:history="1">
        <w:r w:rsidR="003A6F95" w:rsidRPr="003A6F95">
          <w:rPr>
            <w:rStyle w:val="Hyperlink"/>
          </w:rPr>
          <w:t>http://ferrocell.freeforums.net/thread/33/brighter-clearer-images-using-black</w:t>
        </w:r>
      </w:hyperlink>
    </w:p>
    <w:p w14:paraId="263E0CA8" w14:textId="77777777" w:rsidR="00DA138A" w:rsidRPr="006B550E" w:rsidRDefault="00DA138A" w:rsidP="0011119F">
      <w:pPr>
        <w:spacing w:after="0"/>
        <w:rPr>
          <w:sz w:val="22"/>
        </w:rPr>
      </w:pPr>
      <w:r w:rsidRPr="006B550E">
        <w:rPr>
          <w:sz w:val="22"/>
        </w:rPr>
        <w:t xml:space="preserve">Check the forum for more experiments and tips: </w:t>
      </w:r>
      <w:hyperlink r:id="rId13" w:history="1">
        <w:r w:rsidRPr="006B550E">
          <w:rPr>
            <w:rStyle w:val="Hyperlink"/>
            <w:sz w:val="22"/>
          </w:rPr>
          <w:t>http://ferrocell.freeforums.net/</w:t>
        </w:r>
      </w:hyperlink>
    </w:p>
    <w:p w14:paraId="35785F20" w14:textId="77777777" w:rsidR="007B254C" w:rsidRDefault="006B550E" w:rsidP="000F512C">
      <w:pPr>
        <w:rPr>
          <w:sz w:val="20"/>
        </w:rPr>
      </w:pPr>
      <w:r>
        <w:t xml:space="preserve">……………………………………………………………………………………………………………………………...                       </w:t>
      </w:r>
    </w:p>
    <w:p w14:paraId="65E61D26" w14:textId="77777777" w:rsidR="008372D2" w:rsidRDefault="00385611" w:rsidP="008372D2">
      <w:pPr>
        <w:spacing w:after="0"/>
        <w:ind w:left="720"/>
        <w:rPr>
          <w:sz w:val="20"/>
        </w:rPr>
      </w:pPr>
      <w:r w:rsidRPr="00BB1132">
        <w:rPr>
          <w:sz w:val="20"/>
        </w:rPr>
        <w:t xml:space="preserve">&gt; Do not place magnets of opposite polarity on both sides of </w:t>
      </w:r>
      <w:proofErr w:type="spellStart"/>
      <w:r w:rsidRPr="00BB1132">
        <w:rPr>
          <w:sz w:val="20"/>
        </w:rPr>
        <w:t>Ferrocell</w:t>
      </w:r>
      <w:proofErr w:type="spellEnd"/>
      <w:r w:rsidRPr="00BB1132">
        <w:rPr>
          <w:sz w:val="20"/>
        </w:rPr>
        <w:t xml:space="preserve"> at the same time or damage to the seal may occur.</w:t>
      </w:r>
    </w:p>
    <w:p w14:paraId="47F9226E" w14:textId="77777777" w:rsidR="00385611" w:rsidRPr="00BB1132" w:rsidRDefault="00385611" w:rsidP="008372D2">
      <w:pPr>
        <w:spacing w:after="0"/>
        <w:ind w:left="720"/>
        <w:rPr>
          <w:sz w:val="20"/>
        </w:rPr>
      </w:pPr>
      <w:r w:rsidRPr="00BB1132">
        <w:rPr>
          <w:sz w:val="20"/>
        </w:rPr>
        <w:t>&gt; Clean glass surfaces with glass cleaner and lint free towel or lens paper to remove smudges or fingerprints.</w:t>
      </w:r>
    </w:p>
    <w:p w14:paraId="3BAAB7D1" w14:textId="77777777" w:rsidR="00385611" w:rsidRPr="00BB1132" w:rsidRDefault="00385611" w:rsidP="008372D2">
      <w:pPr>
        <w:pStyle w:val="ListParagraph"/>
        <w:spacing w:after="0"/>
        <w:rPr>
          <w:color w:val="000000" w:themeColor="text1"/>
          <w:sz w:val="20"/>
        </w:rPr>
      </w:pPr>
      <w:r w:rsidRPr="00BB1132">
        <w:rPr>
          <w:color w:val="000000" w:themeColor="text1"/>
          <w:sz w:val="20"/>
        </w:rPr>
        <w:t xml:space="preserve">&gt; Your </w:t>
      </w:r>
      <w:proofErr w:type="spellStart"/>
      <w:r w:rsidRPr="00BB1132">
        <w:rPr>
          <w:color w:val="000000" w:themeColor="text1"/>
          <w:sz w:val="20"/>
        </w:rPr>
        <w:t>Ferrocell</w:t>
      </w:r>
      <w:proofErr w:type="spellEnd"/>
      <w:r w:rsidRPr="00BB1132">
        <w:rPr>
          <w:color w:val="000000" w:themeColor="text1"/>
          <w:sz w:val="20"/>
        </w:rPr>
        <w:t xml:space="preserve"> has a two (2) year replacement (or repair) warranty. You only need to pay shipping back to us if cell becomes defective.</w:t>
      </w:r>
      <w:r w:rsidR="008372D2">
        <w:rPr>
          <w:color w:val="000000" w:themeColor="text1"/>
          <w:sz w:val="20"/>
        </w:rPr>
        <w:t xml:space="preserve">  </w:t>
      </w:r>
    </w:p>
    <w:p w14:paraId="1F5AAF4F" w14:textId="77777777" w:rsidR="00721A40" w:rsidRPr="007B254C" w:rsidRDefault="00DB45D2" w:rsidP="007A60B2">
      <w:pPr>
        <w:pStyle w:val="ListParagraph"/>
        <w:spacing w:after="0"/>
        <w:rPr>
          <w:color w:val="C4BC96" w:themeColor="background2" w:themeShade="BF"/>
        </w:rPr>
      </w:pPr>
      <w:r w:rsidRPr="007B254C">
        <w:t>&gt; Any questions</w:t>
      </w:r>
      <w:r w:rsidR="00385611" w:rsidRPr="007B254C">
        <w:t xml:space="preserve">, please contact </w:t>
      </w:r>
      <w:hyperlink r:id="rId14" w:history="1">
        <w:r w:rsidR="00385611" w:rsidRPr="007B254C">
          <w:rPr>
            <w:rStyle w:val="Hyperlink"/>
            <w:sz w:val="20"/>
          </w:rPr>
          <w:t>info@ferrocell.us</w:t>
        </w:r>
      </w:hyperlink>
      <w:r w:rsidR="00385611" w:rsidRPr="007B254C">
        <w:t xml:space="preserve"> for help.</w:t>
      </w:r>
    </w:p>
    <w:sectPr w:rsidR="00721A40" w:rsidRPr="007B254C" w:rsidSect="00721A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D44B81"/>
    <w:multiLevelType w:val="hybridMultilevel"/>
    <w:tmpl w:val="38D6EA24"/>
    <w:lvl w:ilvl="0" w:tplc="A0764B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78A"/>
    <w:multiLevelType w:val="hybridMultilevel"/>
    <w:tmpl w:val="625E3F3C"/>
    <w:lvl w:ilvl="0" w:tplc="32708184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48B5008C"/>
    <w:multiLevelType w:val="hybridMultilevel"/>
    <w:tmpl w:val="98462DFC"/>
    <w:lvl w:ilvl="0" w:tplc="72161950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5BD11BC6"/>
    <w:multiLevelType w:val="hybridMultilevel"/>
    <w:tmpl w:val="E7089B90"/>
    <w:lvl w:ilvl="0" w:tplc="463E1D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005"/>
    <w:multiLevelType w:val="multilevel"/>
    <w:tmpl w:val="625E3F3C"/>
    <w:lvl w:ilvl="0">
      <w:start w:val="1"/>
      <w:numFmt w:val="decimal"/>
      <w:lvlText w:val="%1&gt;"/>
      <w:lvlJc w:val="left"/>
      <w:pPr>
        <w:ind w:left="1120" w:hanging="5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3F33119"/>
    <w:multiLevelType w:val="hybridMultilevel"/>
    <w:tmpl w:val="3E4409EC"/>
    <w:lvl w:ilvl="0" w:tplc="D4CA0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7976"/>
    <w:rsid w:val="000B40E3"/>
    <w:rsid w:val="000F512C"/>
    <w:rsid w:val="0011119F"/>
    <w:rsid w:val="001A5A03"/>
    <w:rsid w:val="001B4756"/>
    <w:rsid w:val="001C50CC"/>
    <w:rsid w:val="001C69AF"/>
    <w:rsid w:val="001E4C0E"/>
    <w:rsid w:val="001E6297"/>
    <w:rsid w:val="002178A8"/>
    <w:rsid w:val="002218C5"/>
    <w:rsid w:val="00223284"/>
    <w:rsid w:val="002327C5"/>
    <w:rsid w:val="00254383"/>
    <w:rsid w:val="00265006"/>
    <w:rsid w:val="002710D7"/>
    <w:rsid w:val="00276DF4"/>
    <w:rsid w:val="002C1CCE"/>
    <w:rsid w:val="00301FBD"/>
    <w:rsid w:val="00316EC0"/>
    <w:rsid w:val="00341081"/>
    <w:rsid w:val="00345227"/>
    <w:rsid w:val="00352695"/>
    <w:rsid w:val="00364F68"/>
    <w:rsid w:val="003658A2"/>
    <w:rsid w:val="00377761"/>
    <w:rsid w:val="00377FD9"/>
    <w:rsid w:val="0038361E"/>
    <w:rsid w:val="00385611"/>
    <w:rsid w:val="003A6F95"/>
    <w:rsid w:val="003C07FF"/>
    <w:rsid w:val="003C0C31"/>
    <w:rsid w:val="003F53ED"/>
    <w:rsid w:val="00424222"/>
    <w:rsid w:val="00447881"/>
    <w:rsid w:val="00470566"/>
    <w:rsid w:val="0047172E"/>
    <w:rsid w:val="00480AD2"/>
    <w:rsid w:val="004A4E26"/>
    <w:rsid w:val="004A7723"/>
    <w:rsid w:val="004D1063"/>
    <w:rsid w:val="004E457B"/>
    <w:rsid w:val="00511F30"/>
    <w:rsid w:val="0051254F"/>
    <w:rsid w:val="00513B67"/>
    <w:rsid w:val="00515881"/>
    <w:rsid w:val="00517E9D"/>
    <w:rsid w:val="00534BD9"/>
    <w:rsid w:val="00536358"/>
    <w:rsid w:val="00542234"/>
    <w:rsid w:val="00560DDB"/>
    <w:rsid w:val="0056266C"/>
    <w:rsid w:val="005644CA"/>
    <w:rsid w:val="00586526"/>
    <w:rsid w:val="005B34F7"/>
    <w:rsid w:val="005F6376"/>
    <w:rsid w:val="0060355C"/>
    <w:rsid w:val="00633B91"/>
    <w:rsid w:val="00642433"/>
    <w:rsid w:val="00651F2F"/>
    <w:rsid w:val="006664DF"/>
    <w:rsid w:val="006A45B3"/>
    <w:rsid w:val="006B4D96"/>
    <w:rsid w:val="006B550E"/>
    <w:rsid w:val="006C1FF7"/>
    <w:rsid w:val="006D49D4"/>
    <w:rsid w:val="006E2139"/>
    <w:rsid w:val="007133F2"/>
    <w:rsid w:val="00720603"/>
    <w:rsid w:val="00721A40"/>
    <w:rsid w:val="007313CE"/>
    <w:rsid w:val="00735721"/>
    <w:rsid w:val="00750911"/>
    <w:rsid w:val="007616EB"/>
    <w:rsid w:val="00762655"/>
    <w:rsid w:val="007673BB"/>
    <w:rsid w:val="00775033"/>
    <w:rsid w:val="00787976"/>
    <w:rsid w:val="00790D90"/>
    <w:rsid w:val="007A60B2"/>
    <w:rsid w:val="007B254C"/>
    <w:rsid w:val="007D30C0"/>
    <w:rsid w:val="007E2119"/>
    <w:rsid w:val="0081208D"/>
    <w:rsid w:val="0083573C"/>
    <w:rsid w:val="008372D2"/>
    <w:rsid w:val="00837316"/>
    <w:rsid w:val="00853395"/>
    <w:rsid w:val="008631AF"/>
    <w:rsid w:val="008928F4"/>
    <w:rsid w:val="00910855"/>
    <w:rsid w:val="0092017F"/>
    <w:rsid w:val="009226C8"/>
    <w:rsid w:val="00925244"/>
    <w:rsid w:val="00927248"/>
    <w:rsid w:val="00941887"/>
    <w:rsid w:val="00956016"/>
    <w:rsid w:val="00972756"/>
    <w:rsid w:val="009778D4"/>
    <w:rsid w:val="009B0FE1"/>
    <w:rsid w:val="009C0A05"/>
    <w:rsid w:val="009C2D65"/>
    <w:rsid w:val="009E027F"/>
    <w:rsid w:val="00A14847"/>
    <w:rsid w:val="00A2007E"/>
    <w:rsid w:val="00A3009B"/>
    <w:rsid w:val="00A35F88"/>
    <w:rsid w:val="00A46412"/>
    <w:rsid w:val="00A56CFD"/>
    <w:rsid w:val="00A615BF"/>
    <w:rsid w:val="00A7370D"/>
    <w:rsid w:val="00A82BBA"/>
    <w:rsid w:val="00A862A7"/>
    <w:rsid w:val="00A918F7"/>
    <w:rsid w:val="00A94A58"/>
    <w:rsid w:val="00A976F6"/>
    <w:rsid w:val="00AB5EA0"/>
    <w:rsid w:val="00AC0666"/>
    <w:rsid w:val="00AF1CCC"/>
    <w:rsid w:val="00B176D6"/>
    <w:rsid w:val="00B2399B"/>
    <w:rsid w:val="00B27A6C"/>
    <w:rsid w:val="00B30DBD"/>
    <w:rsid w:val="00B3691C"/>
    <w:rsid w:val="00B42FB1"/>
    <w:rsid w:val="00B50C12"/>
    <w:rsid w:val="00B53B62"/>
    <w:rsid w:val="00B85342"/>
    <w:rsid w:val="00B92957"/>
    <w:rsid w:val="00BB1132"/>
    <w:rsid w:val="00BC2681"/>
    <w:rsid w:val="00BD695C"/>
    <w:rsid w:val="00BE1423"/>
    <w:rsid w:val="00BF597A"/>
    <w:rsid w:val="00C12779"/>
    <w:rsid w:val="00C15B83"/>
    <w:rsid w:val="00C20603"/>
    <w:rsid w:val="00CA7617"/>
    <w:rsid w:val="00CC1D6E"/>
    <w:rsid w:val="00CD629E"/>
    <w:rsid w:val="00CE0C15"/>
    <w:rsid w:val="00CE1144"/>
    <w:rsid w:val="00D10566"/>
    <w:rsid w:val="00D17786"/>
    <w:rsid w:val="00D220BF"/>
    <w:rsid w:val="00D31E63"/>
    <w:rsid w:val="00D337E9"/>
    <w:rsid w:val="00DA138A"/>
    <w:rsid w:val="00DA79AA"/>
    <w:rsid w:val="00DB45D2"/>
    <w:rsid w:val="00DB5613"/>
    <w:rsid w:val="00DC2778"/>
    <w:rsid w:val="00DD0F73"/>
    <w:rsid w:val="00DD74D8"/>
    <w:rsid w:val="00DD7ED7"/>
    <w:rsid w:val="00DE1FF9"/>
    <w:rsid w:val="00E05815"/>
    <w:rsid w:val="00E407BA"/>
    <w:rsid w:val="00E411BD"/>
    <w:rsid w:val="00E4372D"/>
    <w:rsid w:val="00E913B7"/>
    <w:rsid w:val="00EA781B"/>
    <w:rsid w:val="00EA7C2D"/>
    <w:rsid w:val="00EC5743"/>
    <w:rsid w:val="00EE4B94"/>
    <w:rsid w:val="00F03765"/>
    <w:rsid w:val="00F072A7"/>
    <w:rsid w:val="00F12139"/>
    <w:rsid w:val="00F260F4"/>
    <w:rsid w:val="00F36198"/>
    <w:rsid w:val="00F374D6"/>
    <w:rsid w:val="00F60B24"/>
    <w:rsid w:val="00F82B35"/>
    <w:rsid w:val="00F973FC"/>
    <w:rsid w:val="00FB545C"/>
    <w:rsid w:val="00FC048F"/>
    <w:rsid w:val="00FC5339"/>
    <w:rsid w:val="00FD2CF2"/>
    <w:rsid w:val="00FD5140"/>
    <w:rsid w:val="00FD5DB2"/>
    <w:rsid w:val="00FE3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23BEE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6D34"/>
  </w:style>
  <w:style w:type="paragraph" w:styleId="Heading1">
    <w:name w:val="heading 1"/>
    <w:basedOn w:val="Normal"/>
    <w:next w:val="Normal"/>
    <w:link w:val="Heading1Char"/>
    <w:uiPriority w:val="9"/>
    <w:qFormat/>
    <w:rsid w:val="00BD6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9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D6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95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6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5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yperlink" Target="http://ferrocell.freeforums.net/thread/33/brighter-clearer-images-using-black" TargetMode="External"/><Relationship Id="rId13" Type="http://schemas.openxmlformats.org/officeDocument/2006/relationships/hyperlink" Target="http://ferrocell.freeforums.net/" TargetMode="External"/><Relationship Id="rId14" Type="http://schemas.openxmlformats.org/officeDocument/2006/relationships/hyperlink" Target="mailto:info@ferrocell.u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cp:lastModifiedBy>Ferrocell USA</cp:lastModifiedBy>
  <cp:revision>13</cp:revision>
  <cp:lastPrinted>2016-07-21T15:25:00Z</cp:lastPrinted>
  <dcterms:created xsi:type="dcterms:W3CDTF">2016-04-11T14:17:00Z</dcterms:created>
  <dcterms:modified xsi:type="dcterms:W3CDTF">2017-04-26T13:14:00Z</dcterms:modified>
</cp:coreProperties>
</file>